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66" w:rsidRPr="00B65B5B" w:rsidRDefault="00B65B5B" w:rsidP="00B65B5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должностных инструкций членов отрядного актива.  (Распишите все те функции, которые должен выполнять каждый член отрядного самоуправления)</w:t>
      </w:r>
    </w:p>
    <w:p w:rsidR="00B65B5B" w:rsidRPr="00B65B5B" w:rsidRDefault="00B65B5B" w:rsidP="00B6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B5B">
        <w:rPr>
          <w:rFonts w:ascii="Times New Roman" w:hAnsi="Times New Roman" w:cs="Times New Roman"/>
          <w:sz w:val="28"/>
          <w:szCs w:val="28"/>
        </w:rPr>
        <w:t>Анализ опыта организации профильных смен. (При помощи интернет ресурсов подобрать информацию о проведение профильных смен в ДОЛ)</w:t>
      </w:r>
    </w:p>
    <w:p w:rsidR="00B65B5B" w:rsidRPr="00B65B5B" w:rsidRDefault="00B65B5B" w:rsidP="00B6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B5B">
        <w:rPr>
          <w:rFonts w:ascii="Times New Roman" w:hAnsi="Times New Roman" w:cs="Times New Roman"/>
          <w:sz w:val="28"/>
          <w:szCs w:val="28"/>
        </w:rPr>
        <w:t>Методы, формы и средства организации деятельности детей в детском оздоровительном лагере</w:t>
      </w:r>
      <w:proofErr w:type="gramStart"/>
      <w:r w:rsidRPr="00B65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(Составить опорный конспект.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 в виде кластера, схемы, таблицы)</w:t>
      </w:r>
      <w:proofErr w:type="gramEnd"/>
    </w:p>
    <w:p w:rsidR="00B65B5B" w:rsidRPr="00B65B5B" w:rsidRDefault="00B65B5B" w:rsidP="00B6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B5B">
        <w:rPr>
          <w:rFonts w:ascii="Times New Roman" w:hAnsi="Times New Roman" w:cs="Times New Roman"/>
          <w:sz w:val="28"/>
          <w:szCs w:val="28"/>
        </w:rPr>
        <w:t>Проектирование коллективного творческого дела конкретного отряда.</w:t>
      </w:r>
    </w:p>
    <w:p w:rsidR="00B65B5B" w:rsidRPr="00B65B5B" w:rsidRDefault="00B65B5B" w:rsidP="00B6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B5B">
        <w:rPr>
          <w:rFonts w:ascii="Times New Roman" w:hAnsi="Times New Roman" w:cs="Times New Roman"/>
          <w:sz w:val="28"/>
          <w:szCs w:val="28"/>
        </w:rPr>
        <w:t>Теоретические основы планирования жизни и деятельности отряда.</w:t>
      </w:r>
      <w:r>
        <w:rPr>
          <w:rFonts w:ascii="Times New Roman" w:hAnsi="Times New Roman" w:cs="Times New Roman"/>
          <w:sz w:val="28"/>
          <w:szCs w:val="28"/>
        </w:rPr>
        <w:t xml:space="preserve"> (Подобрать информацию по данной теме при помощи интернет ресурсов)</w:t>
      </w:r>
    </w:p>
    <w:p w:rsidR="00B65B5B" w:rsidRDefault="00B65B5B" w:rsidP="00B6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B5B">
        <w:rPr>
          <w:rFonts w:ascii="Times New Roman" w:hAnsi="Times New Roman" w:cs="Times New Roman"/>
          <w:sz w:val="28"/>
          <w:szCs w:val="28"/>
        </w:rPr>
        <w:t>Разработка плана воспитательной работы на тематический день</w:t>
      </w:r>
      <w:proofErr w:type="gramStart"/>
      <w:r w:rsidRPr="00B65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(Продумайте план</w:t>
      </w:r>
      <w:r w:rsidR="009A2916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на тематический день,</w:t>
      </w:r>
      <w:r w:rsidR="009A2916">
        <w:rPr>
          <w:rFonts w:ascii="Times New Roman" w:hAnsi="Times New Roman" w:cs="Times New Roman"/>
          <w:sz w:val="28"/>
          <w:szCs w:val="28"/>
        </w:rPr>
        <w:t xml:space="preserve"> на что будут направлены ваши мероприятия, как вы будете это проводить, какие формы работы будете использовать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916" w:rsidRPr="00B65B5B" w:rsidRDefault="009A2916" w:rsidP="00B65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Папки с методическими наработками по ДОЛ необходимо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материалами, а так же добавить  игры для разных режимных моментов, сценарии мероприятий, сценарии КТД, подборка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девизов, песен. </w:t>
      </w:r>
    </w:p>
    <w:sectPr w:rsidR="009A2916" w:rsidRPr="00B65B5B" w:rsidSect="007F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B81"/>
    <w:multiLevelType w:val="hybridMultilevel"/>
    <w:tmpl w:val="F03C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5B5B"/>
    <w:rsid w:val="007F0766"/>
    <w:rsid w:val="009A2916"/>
    <w:rsid w:val="00A90FE8"/>
    <w:rsid w:val="00B6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2020-05-19T02:19:00Z</dcterms:created>
  <dcterms:modified xsi:type="dcterms:W3CDTF">2020-05-19T02:35:00Z</dcterms:modified>
</cp:coreProperties>
</file>